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eastAsia="宋体" w:cs="宋体"/>
          <w:b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2015年德国波鸿鲁尔大学双学位申请通知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同济大学中德学院与德国波鸿鲁尔大学机械学院2006年签署，经2013年修订双学位协议。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简称：中德-波鸿协议，只接收中德学院学生。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360" w:firstLineChars="15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同济大学中德学院、汽车学院、机械与能源工程学院与德国波鸿鲁尔大学机械学院2012年签署双学位协议。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</w:rPr>
        <w:t>简称：三所学院-波鸿协议，接收三所学院的学生。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360" w:firstLineChars="15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根据以上协议，2015年德国波鸿鲁尔大学双学位学生选拔工作现开始进行。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一、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符合下列条件者，有资格申请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课程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没有不及格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2.有本科文凭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3.TESTDAF满足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4X4=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16分。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另外，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满足1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分的，暂时把信息也报上来，我们将和波鸿大学联系，看对方是否能接受你们去读双学位。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已经报名11月份参加TESTDAF考试的同学，可以申请。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4.导师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同意。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出国学习和生活自保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根据中德-波鸿协议，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DAAD奖学金只够部分费用）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6.没有被其他项目录取（TUBS,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KIT,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AUTO UNI等等）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申请者提交如下材料的纸质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材料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及电子文档：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1、个人简历中文、德文版。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大学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毕业证书和学士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学位证复印件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3、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TESTDAF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原件及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复印件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。（已经报名11月份参加TESTDAF考试的同学，可以缓交。）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4、2015年BOCHUM双学位 申请书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（模板见附件）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5、研究生期间成绩单。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上述材料请于10月25号前递交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戴秋月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老师，嘉定校区，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机械学院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A410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。电子文档（只要个人简历中、德文）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e-mail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：</w:t>
      </w:r>
      <w:r>
        <w:rPr>
          <w:rFonts w:hint="eastAsia"/>
          <w:color w:val="000000"/>
          <w:lang w:val="en-US" w:eastAsia="zh-CN"/>
        </w:rPr>
        <w:t>daiqiuyue3@163.com。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spacing w:line="360" w:lineRule="exac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二、学生双学位资格选拔</w:t>
      </w:r>
    </w:p>
    <w:p>
      <w:pPr>
        <w:spacing w:line="360" w:lineRule="exact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中方和德方组成教授小组，于10月30号上午10:00时，面试提交申请的学生。11月TESTDAF考试成绩公布后，最后确定录取名单。</w:t>
      </w:r>
    </w:p>
    <w:p>
      <w:pPr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ind w:firstLine="5760" w:firstLineChars="2400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ind w:firstLine="5760" w:firstLineChars="2400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ind w:firstLine="5760" w:firstLineChars="24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8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HTML 预设格式 Char"/>
    <w:basedOn w:val="5"/>
    <w:link w:val="4"/>
    <w:semiHidden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629</Characters>
  <Lines>5</Lines>
  <Paragraphs>1</Paragraphs>
  <TotalTime>0</TotalTime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2013-11-27T07:46:00Z</dcterms:created>
  <dc:creator>admin</dc:creator>
  <cp:lastModifiedBy>Administrator</cp:lastModifiedBy>
  <dcterms:modified xsi:type="dcterms:W3CDTF">2014-10-09T08:02:44Z</dcterms:modified>
  <dc:title>2015年德国波鸿鲁尔大学双学位申请通知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